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5F" w:rsidRDefault="00926AA2" w:rsidP="0056415F">
      <w:pPr>
        <w:pStyle w:val="NoSpacing"/>
        <w:rPr>
          <w:rFonts w:cstheme="minorHAnsi"/>
        </w:rPr>
      </w:pPr>
      <w:r w:rsidRPr="00926AA2">
        <w:rPr>
          <w:noProof/>
        </w:rPr>
        <w:pict>
          <v:rect id="Rectangle 2" o:spid="_x0000_s1026" style="position:absolute;margin-left:268.5pt;margin-top:20.95pt;width:234.75pt;height:78.0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" stroked="f">
            <v:textbox>
              <w:txbxContent>
                <w:p w:rsidR="002D30EF" w:rsidRPr="00380673" w:rsidRDefault="002D30EF" w:rsidP="00BE6C1D">
                  <w:pPr>
                    <w:spacing w:after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380673">
                    <w:rPr>
                      <w:i/>
                      <w:sz w:val="20"/>
                      <w:szCs w:val="20"/>
                    </w:rPr>
                    <w:t>Division of Disease Control and Prevention</w:t>
                  </w:r>
                </w:p>
                <w:p w:rsidR="002D30EF" w:rsidRPr="00CC5F09" w:rsidRDefault="002D30EF" w:rsidP="00BE6C1D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C5F09">
                    <w:rPr>
                      <w:sz w:val="20"/>
                      <w:szCs w:val="20"/>
                    </w:rPr>
                    <w:t>1930 Ninth Avenue, Helena MT 59601</w:t>
                  </w:r>
                </w:p>
                <w:p w:rsidR="002D30EF" w:rsidRPr="00CC5F09" w:rsidRDefault="002D30EF" w:rsidP="00BE6C1D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C5F09">
                    <w:rPr>
                      <w:sz w:val="20"/>
                      <w:szCs w:val="20"/>
                    </w:rPr>
                    <w:t>Phone: 406-457-8900</w:t>
                  </w:r>
                </w:p>
                <w:p w:rsidR="002D30EF" w:rsidRPr="00CC5F09" w:rsidRDefault="002D30EF" w:rsidP="00BE6C1D">
                  <w:pPr>
                    <w:spacing w:after="0"/>
                    <w:jc w:val="right"/>
                    <w:rPr>
                      <w:sz w:val="20"/>
                      <w:szCs w:val="20"/>
                    </w:rPr>
                  </w:pPr>
                  <w:r w:rsidRPr="00CC5F09">
                    <w:rPr>
                      <w:sz w:val="20"/>
                      <w:szCs w:val="20"/>
                    </w:rPr>
                    <w:t>Fax: 406-4</w:t>
                  </w:r>
                  <w:r>
                    <w:rPr>
                      <w:sz w:val="20"/>
                      <w:szCs w:val="20"/>
                    </w:rPr>
                    <w:t>57-8997</w:t>
                  </w:r>
                </w:p>
                <w:p w:rsidR="002D30EF" w:rsidRDefault="002D30EF" w:rsidP="00BE6C1D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hyperlink r:id="rId7" w:history="1">
                    <w:r w:rsidRPr="00203E11">
                      <w:rPr>
                        <w:rStyle w:val="Hyperlink"/>
                        <w:sz w:val="20"/>
                        <w:szCs w:val="20"/>
                      </w:rPr>
                      <w:t>http://www.lccountymt.gov/health.html</w:t>
                    </w:r>
                  </w:hyperlink>
                </w:p>
                <w:p w:rsidR="002D30EF" w:rsidRDefault="002D30EF" w:rsidP="00BE6C1D">
                  <w:pPr>
                    <w:jc w:val="right"/>
                    <w:rPr>
                      <w:rFonts w:ascii="BakerSignet BT" w:hAnsi="BakerSignet BT"/>
                      <w:b/>
                      <w:bCs/>
                      <w:sz w:val="23"/>
                    </w:rPr>
                  </w:pPr>
                </w:p>
              </w:txbxContent>
            </v:textbox>
          </v:rect>
        </w:pict>
      </w:r>
      <w:r w:rsidRPr="00926AA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.6pt;margin-top:111pt;width:474.6pt;height:0;z-index:251658752" o:connectortype="straight"/>
        </w:pict>
      </w:r>
      <w:r w:rsidR="00E16784">
        <w:rPr>
          <w:noProof/>
        </w:rPr>
        <w:drawing>
          <wp:inline distT="0" distB="0" distL="0" distR="0">
            <wp:extent cx="3124200" cy="15044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PH-color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200" cy="15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5F" w:rsidRDefault="0056415F" w:rsidP="0056415F">
      <w:pPr>
        <w:pStyle w:val="NoSpacing"/>
        <w:rPr>
          <w:rFonts w:cstheme="minorHAnsi"/>
        </w:rPr>
      </w:pPr>
    </w:p>
    <w:p w:rsidR="002C43D1" w:rsidRPr="00215FC1" w:rsidRDefault="00B824A2" w:rsidP="0056415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5FC1">
        <w:rPr>
          <w:rFonts w:ascii="Times New Roman" w:hAnsi="Times New Roman" w:cs="Times New Roman"/>
          <w:sz w:val="24"/>
          <w:szCs w:val="24"/>
        </w:rPr>
        <w:t>June, 2016</w:t>
      </w:r>
    </w:p>
    <w:p w:rsidR="00B824A2" w:rsidRPr="00215FC1" w:rsidRDefault="00B824A2" w:rsidP="0056415F">
      <w:pPr>
        <w:pStyle w:val="NoSpacing"/>
        <w:rPr>
          <w:rFonts w:ascii="Times New Roman" w:hAnsi="Times New Roman" w:cs="Times New Roman"/>
        </w:rPr>
      </w:pPr>
    </w:p>
    <w:p w:rsidR="00194473" w:rsidRDefault="00194473" w:rsidP="00215FC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824A2" w:rsidRPr="00215FC1" w:rsidRDefault="00375090" w:rsidP="00215FC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15FC1">
        <w:rPr>
          <w:rFonts w:ascii="Times New Roman" w:hAnsi="Times New Roman" w:cs="Times New Roman"/>
          <w:sz w:val="28"/>
          <w:szCs w:val="28"/>
        </w:rPr>
        <w:t>Duties of the Person in Charge (PIC) in regards to Employee Health</w:t>
      </w:r>
    </w:p>
    <w:p w:rsidR="00215FC1" w:rsidRPr="00215FC1" w:rsidRDefault="00215FC1" w:rsidP="00215FC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15FC1">
        <w:rPr>
          <w:rFonts w:ascii="Times New Roman" w:hAnsi="Times New Roman" w:cs="Times New Roman"/>
          <w:sz w:val="28"/>
          <w:szCs w:val="28"/>
        </w:rPr>
        <w:t>For Facilities Serving Highly Susceptible Populations</w:t>
      </w:r>
    </w:p>
    <w:p w:rsidR="00B824A2" w:rsidRPr="00215FC1" w:rsidRDefault="00B824A2" w:rsidP="0056415F">
      <w:pPr>
        <w:pStyle w:val="NoSpacing"/>
        <w:rPr>
          <w:rFonts w:ascii="Times New Roman" w:hAnsi="Times New Roman" w:cs="Times New Roman"/>
        </w:rPr>
      </w:pPr>
    </w:p>
    <w:p w:rsidR="00B824A2" w:rsidRPr="00215FC1" w:rsidRDefault="00B824A2" w:rsidP="005641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The requirements for employee health and exclusion/restriction for illness can be found in the Montana</w:t>
      </w:r>
      <w:r w:rsidR="00B260A4" w:rsidRPr="00215FC1">
        <w:rPr>
          <w:rFonts w:ascii="Times New Roman" w:hAnsi="Times New Roman" w:cs="Times New Roman"/>
          <w:sz w:val="24"/>
          <w:szCs w:val="24"/>
        </w:rPr>
        <w:t>/FDA</w:t>
      </w:r>
      <w:r w:rsidRPr="00215FC1">
        <w:rPr>
          <w:rFonts w:ascii="Times New Roman" w:hAnsi="Times New Roman" w:cs="Times New Roman"/>
          <w:sz w:val="24"/>
          <w:szCs w:val="24"/>
        </w:rPr>
        <w:t xml:space="preserve"> Food Code </w:t>
      </w:r>
      <w:r w:rsidR="00224037" w:rsidRPr="00215FC1">
        <w:rPr>
          <w:rFonts w:ascii="Times New Roman" w:hAnsi="Times New Roman" w:cs="Times New Roman"/>
          <w:sz w:val="24"/>
          <w:szCs w:val="24"/>
        </w:rPr>
        <w:t xml:space="preserve">2-201.11 through 2-201.13.  The Food Code may be found at </w:t>
      </w:r>
      <w:hyperlink r:id="rId9" w:history="1">
        <w:r w:rsidR="00B260A4" w:rsidRPr="00215FC1">
          <w:rPr>
            <w:rStyle w:val="Hyperlink"/>
            <w:rFonts w:ascii="Times New Roman" w:hAnsi="Times New Roman" w:cs="Times New Roman"/>
            <w:sz w:val="24"/>
            <w:szCs w:val="24"/>
          </w:rPr>
          <w:t>http://dphhs.mt.gov/publichealth/FCSS/RetailFood.aspx</w:t>
        </w:r>
      </w:hyperlink>
      <w:r w:rsidR="00B260A4" w:rsidRPr="00215FC1">
        <w:rPr>
          <w:rFonts w:ascii="Times New Roman" w:hAnsi="Times New Roman" w:cs="Times New Roman"/>
          <w:sz w:val="24"/>
          <w:szCs w:val="24"/>
        </w:rPr>
        <w:t>.   The following is a summary of the requirements in the Food Code.</w:t>
      </w:r>
    </w:p>
    <w:p w:rsidR="00B260A4" w:rsidRPr="00215FC1" w:rsidRDefault="00B260A4" w:rsidP="005641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090" w:rsidRPr="00215FC1" w:rsidRDefault="00375090" w:rsidP="00375090">
      <w:pPr>
        <w:pStyle w:val="Subtitle"/>
        <w:rPr>
          <w:u w:val="single"/>
        </w:rPr>
      </w:pPr>
      <w:r w:rsidRPr="00215FC1">
        <w:rPr>
          <w:u w:val="single"/>
        </w:rPr>
        <w:t>Responsibilities of the License Holder or designated PIC (Person in Charge)</w:t>
      </w:r>
    </w:p>
    <w:p w:rsidR="00375090" w:rsidRPr="00215FC1" w:rsidRDefault="00375090" w:rsidP="00375090">
      <w:pPr>
        <w:pStyle w:val="Subtitle"/>
        <w:rPr>
          <w:u w:val="single"/>
        </w:rPr>
      </w:pPr>
    </w:p>
    <w:p w:rsidR="0074642C" w:rsidRPr="00215FC1" w:rsidRDefault="0074642C" w:rsidP="0074642C">
      <w:pPr>
        <w:pStyle w:val="NoSpacing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An owner is considered to be the PIC (person in charge) of an establishment unless the owner has designated someone else as the PIC.</w:t>
      </w:r>
    </w:p>
    <w:p w:rsidR="00477051" w:rsidRPr="00215FC1" w:rsidRDefault="00477051" w:rsidP="004770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051" w:rsidRPr="00215FC1" w:rsidRDefault="00477051" w:rsidP="0047705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15FC1">
        <w:rPr>
          <w:rFonts w:ascii="Times New Roman" w:hAnsi="Times New Roman" w:cs="Times New Roman"/>
          <w:sz w:val="24"/>
          <w:szCs w:val="24"/>
          <w:u w:val="single"/>
        </w:rPr>
        <w:t>Reporting</w:t>
      </w:r>
    </w:p>
    <w:p w:rsidR="00B260A4" w:rsidRPr="00215FC1" w:rsidRDefault="0074642C" w:rsidP="0074642C">
      <w:pPr>
        <w:pStyle w:val="NoSpacing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PIC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 </w:t>
      </w:r>
      <w:r w:rsidR="00B260A4" w:rsidRPr="00215FC1">
        <w:rPr>
          <w:rFonts w:ascii="Times New Roman" w:hAnsi="Times New Roman" w:cs="Times New Roman"/>
          <w:sz w:val="24"/>
          <w:szCs w:val="24"/>
        </w:rPr>
        <w:t xml:space="preserve">must require employees to report 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symptoms </w:t>
      </w:r>
      <w:r w:rsidR="008607BD" w:rsidRPr="00215FC1">
        <w:rPr>
          <w:rFonts w:ascii="Times New Roman" w:hAnsi="Times New Roman" w:cs="Times New Roman"/>
          <w:sz w:val="24"/>
          <w:szCs w:val="24"/>
        </w:rPr>
        <w:t>of or exposure to diseases that are transmissible</w:t>
      </w:r>
      <w:r w:rsidRPr="00215FC1">
        <w:rPr>
          <w:rFonts w:ascii="Times New Roman" w:hAnsi="Times New Roman" w:cs="Times New Roman"/>
          <w:sz w:val="24"/>
          <w:szCs w:val="24"/>
        </w:rPr>
        <w:t xml:space="preserve"> through food</w:t>
      </w:r>
      <w:r w:rsidR="00375090" w:rsidRPr="00215FC1">
        <w:rPr>
          <w:rFonts w:ascii="Times New Roman" w:hAnsi="Times New Roman" w:cs="Times New Roman"/>
          <w:sz w:val="24"/>
          <w:szCs w:val="24"/>
        </w:rPr>
        <w:t>.</w:t>
      </w:r>
      <w:r w:rsidR="00B260A4" w:rsidRPr="00215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9BF" w:rsidRPr="00215FC1" w:rsidRDefault="00375090" w:rsidP="0074642C">
      <w:pPr>
        <w:pStyle w:val="NoSpacing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See attached exa</w:t>
      </w:r>
      <w:r w:rsidR="00215FC1" w:rsidRPr="00215FC1">
        <w:rPr>
          <w:rFonts w:ascii="Times New Roman" w:hAnsi="Times New Roman" w:cs="Times New Roman"/>
          <w:sz w:val="24"/>
          <w:szCs w:val="24"/>
        </w:rPr>
        <w:t>mple of Employee Illness policy</w:t>
      </w:r>
      <w:r w:rsidR="00E63CCE" w:rsidRPr="00215FC1">
        <w:rPr>
          <w:rFonts w:ascii="Times New Roman" w:hAnsi="Times New Roman" w:cs="Times New Roman"/>
          <w:sz w:val="24"/>
          <w:szCs w:val="24"/>
        </w:rPr>
        <w:t xml:space="preserve"> </w:t>
      </w:r>
      <w:r w:rsidR="008607BD" w:rsidRPr="00215FC1">
        <w:rPr>
          <w:rFonts w:ascii="Times New Roman" w:hAnsi="Times New Roman" w:cs="Times New Roman"/>
          <w:sz w:val="24"/>
          <w:szCs w:val="24"/>
        </w:rPr>
        <w:t xml:space="preserve">for reportable </w:t>
      </w:r>
      <w:r w:rsidR="00215FC1" w:rsidRPr="00215FC1">
        <w:rPr>
          <w:rFonts w:ascii="Times New Roman" w:hAnsi="Times New Roman" w:cs="Times New Roman"/>
          <w:sz w:val="24"/>
          <w:szCs w:val="24"/>
        </w:rPr>
        <w:t>conditions</w:t>
      </w:r>
      <w:r w:rsidR="008607BD" w:rsidRPr="00215FC1">
        <w:rPr>
          <w:rFonts w:ascii="Times New Roman" w:hAnsi="Times New Roman" w:cs="Times New Roman"/>
          <w:sz w:val="24"/>
          <w:szCs w:val="24"/>
        </w:rPr>
        <w:t>.</w:t>
      </w:r>
    </w:p>
    <w:p w:rsidR="008607BD" w:rsidRPr="00215FC1" w:rsidRDefault="0074642C" w:rsidP="0074642C">
      <w:pPr>
        <w:pStyle w:val="NoSpacing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PIC must report </w:t>
      </w:r>
      <w:r w:rsidRPr="00215FC1">
        <w:rPr>
          <w:rFonts w:ascii="Times New Roman" w:hAnsi="Times New Roman" w:cs="Times New Roman"/>
          <w:sz w:val="24"/>
          <w:szCs w:val="24"/>
          <w:u w:val="single"/>
        </w:rPr>
        <w:t>to the Health Department</w:t>
      </w:r>
      <w:r w:rsidRPr="00215FC1">
        <w:rPr>
          <w:rFonts w:ascii="Times New Roman" w:hAnsi="Times New Roman" w:cs="Times New Roman"/>
          <w:sz w:val="24"/>
          <w:szCs w:val="24"/>
        </w:rPr>
        <w:t xml:space="preserve"> if an employee has:</w:t>
      </w:r>
    </w:p>
    <w:p w:rsidR="0074642C" w:rsidRPr="00215FC1" w:rsidRDefault="0074642C" w:rsidP="0074642C">
      <w:pPr>
        <w:pStyle w:val="NoSpacing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Jaundice</w:t>
      </w:r>
      <w:r w:rsidR="00E63CCE" w:rsidRPr="00215FC1">
        <w:rPr>
          <w:rFonts w:ascii="Times New Roman" w:hAnsi="Times New Roman" w:cs="Times New Roman"/>
          <w:sz w:val="24"/>
          <w:szCs w:val="24"/>
        </w:rPr>
        <w:t>.</w:t>
      </w:r>
    </w:p>
    <w:p w:rsidR="0074642C" w:rsidRPr="00215FC1" w:rsidRDefault="0074642C" w:rsidP="0074642C">
      <w:pPr>
        <w:pStyle w:val="NoSpacing"/>
        <w:numPr>
          <w:ilvl w:val="1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Diagnosis of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Shigella</w:t>
      </w:r>
      <w:proofErr w:type="spellEnd"/>
      <w:r w:rsidR="001944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Shiga Toxin-Producing 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E. coli 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(STEC),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Salmonella, or Hepatitis A</w:t>
      </w:r>
      <w:r w:rsidRPr="00215FC1">
        <w:rPr>
          <w:rFonts w:ascii="Times New Roman" w:hAnsi="Times New Roman" w:cs="Times New Roman"/>
          <w:sz w:val="24"/>
          <w:szCs w:val="24"/>
        </w:rPr>
        <w:t>.</w:t>
      </w:r>
    </w:p>
    <w:p w:rsidR="00477051" w:rsidRPr="00215FC1" w:rsidRDefault="00477051" w:rsidP="0047705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215FC1" w:rsidRPr="00BA0FE2" w:rsidRDefault="00215FC1" w:rsidP="00215FC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A0FE2">
        <w:rPr>
          <w:rFonts w:ascii="Times New Roman" w:hAnsi="Times New Roman" w:cs="Times New Roman"/>
          <w:sz w:val="24"/>
          <w:szCs w:val="24"/>
          <w:u w:val="single"/>
        </w:rPr>
        <w:t>Exclusion</w:t>
      </w:r>
    </w:p>
    <w:p w:rsidR="00BA0FE2" w:rsidRPr="00215FC1" w:rsidRDefault="00BA0FE2" w:rsidP="00215F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07BD" w:rsidRPr="00215FC1" w:rsidRDefault="008607BD" w:rsidP="0074642C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PIC must e</w:t>
      </w:r>
      <w:r w:rsidR="00375090" w:rsidRPr="00215FC1">
        <w:rPr>
          <w:rFonts w:ascii="Times New Roman" w:hAnsi="Times New Roman" w:cs="Times New Roman"/>
          <w:sz w:val="24"/>
          <w:szCs w:val="24"/>
        </w:rPr>
        <w:t xml:space="preserve">xclude food handlers if: </w:t>
      </w:r>
    </w:p>
    <w:p w:rsidR="008607BD" w:rsidRPr="00215FC1" w:rsidRDefault="00375090" w:rsidP="0074642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Symptomatic with vomiting or diarrhea (unless from a noninfectio</w:t>
      </w:r>
      <w:r w:rsidR="00215FC1">
        <w:rPr>
          <w:rFonts w:ascii="Times New Roman" w:hAnsi="Times New Roman" w:cs="Times New Roman"/>
          <w:color w:val="000000"/>
          <w:sz w:val="24"/>
          <w:szCs w:val="24"/>
        </w:rPr>
        <w:t>us condition),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5090" w:rsidRPr="00215FC1" w:rsidRDefault="00375090" w:rsidP="0074642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Symptomatic with vomiting or diarrhea and diagnosed with an infection from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Shigella</w:t>
      </w:r>
      <w:proofErr w:type="spellEnd"/>
      <w:r w:rsidR="008607BD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Shiga Toxin-Producing 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E. col</w:t>
      </w:r>
      <w:r w:rsidR="008607BD"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="008607BD"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(STEC)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215F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5FC1">
        <w:rPr>
          <w:rFonts w:ascii="Times New Roman" w:hAnsi="Times New Roman" w:cs="Times New Roman"/>
          <w:iCs/>
          <w:color w:val="000000"/>
          <w:sz w:val="24"/>
          <w:szCs w:val="24"/>
        </w:rPr>
        <w:t>Salmonella, or Hepatitis A</w:t>
      </w:r>
      <w:r w:rsidR="00215FC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230C" w:rsidRPr="00215FC1" w:rsidRDefault="007F230C" w:rsidP="007F230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Has jaundice</w:t>
      </w:r>
      <w:r w:rsidR="006A0B14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with onset in the last 7 days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unless has note from health practitioner that jaundice is not from Hepatitis A or other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foodborne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disease</w:t>
      </w:r>
      <w:r w:rsidR="00215FC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27BA9" w:rsidRPr="00215FC1" w:rsidRDefault="00C27BA9" w:rsidP="0074642C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Diagnosed with Hepatitis A and asymptomatic</w:t>
      </w:r>
      <w:r w:rsidR="007F230C" w:rsidRPr="00215FC1">
        <w:rPr>
          <w:rFonts w:ascii="Times New Roman" w:hAnsi="Times New Roman" w:cs="Times New Roman"/>
          <w:color w:val="000000"/>
          <w:sz w:val="24"/>
          <w:szCs w:val="24"/>
        </w:rPr>
        <w:t>, or</w:t>
      </w:r>
    </w:p>
    <w:p w:rsidR="00D70D34" w:rsidRPr="00D70D34" w:rsidRDefault="007F230C" w:rsidP="00D70D34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Diagnosed with Salmonella </w:t>
      </w:r>
      <w:proofErr w:type="spellStart"/>
      <w:r w:rsidRPr="00215FC1">
        <w:rPr>
          <w:rFonts w:ascii="Times New Roman" w:hAnsi="Times New Roman" w:cs="Times New Roman"/>
          <w:i/>
          <w:color w:val="000000"/>
          <w:sz w:val="24"/>
          <w:szCs w:val="24"/>
        </w:rPr>
        <w:t>typhi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within last 3 months and not treated with antibiotics.</w:t>
      </w:r>
    </w:p>
    <w:p w:rsidR="00D70D34" w:rsidRPr="00D70D34" w:rsidRDefault="00D70D34" w:rsidP="00D70D34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215FC1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ood employee is ill with acute </w:t>
      </w:r>
      <w:r w:rsidR="006832D7" w:rsidRPr="00D70D34">
        <w:rPr>
          <w:rFonts w:ascii="Times New Roman" w:hAnsi="Times New Roman" w:cs="Times New Roman"/>
          <w:color w:val="000000"/>
          <w:sz w:val="24"/>
          <w:szCs w:val="24"/>
        </w:rPr>
        <w:t>onset of sore throat with fever:</w:t>
      </w:r>
    </w:p>
    <w:p w:rsidR="00D70D34" w:rsidRPr="00D70D34" w:rsidRDefault="008607BD" w:rsidP="00D70D34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70D34">
        <w:rPr>
          <w:rFonts w:ascii="Times New Roman" w:hAnsi="Times New Roman" w:cs="Times New Roman"/>
          <w:color w:val="000000"/>
          <w:sz w:val="24"/>
          <w:szCs w:val="24"/>
        </w:rPr>
        <w:t>If a</w:t>
      </w:r>
      <w:r w:rsidR="00375090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 food employee</w:t>
      </w:r>
      <w:r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375090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 diagnosed with an infection </w:t>
      </w:r>
      <w:r w:rsidRPr="00D70D34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375090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090" w:rsidRPr="00D70D34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="00375090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70D34">
        <w:rPr>
          <w:rFonts w:ascii="Times New Roman" w:hAnsi="Times New Roman" w:cs="Times New Roman"/>
          <w:color w:val="000000"/>
          <w:sz w:val="24"/>
          <w:szCs w:val="24"/>
        </w:rPr>
        <w:t>STEC</w:t>
      </w:r>
      <w:r w:rsidR="00375090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617B3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proofErr w:type="spellStart"/>
      <w:r w:rsidRPr="00D70D34">
        <w:rPr>
          <w:rFonts w:ascii="Times New Roman" w:hAnsi="Times New Roman" w:cs="Times New Roman"/>
          <w:iCs/>
          <w:color w:val="000000"/>
          <w:sz w:val="24"/>
          <w:szCs w:val="24"/>
        </w:rPr>
        <w:t>Shigella</w:t>
      </w:r>
      <w:proofErr w:type="spellEnd"/>
      <w:r w:rsidR="008617B3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C1"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215FC1" w:rsidRPr="00D70D34">
        <w:rPr>
          <w:rFonts w:ascii="Times New Roman" w:hAnsi="Times New Roman" w:cs="Times New Roman"/>
          <w:color w:val="000000"/>
          <w:sz w:val="24"/>
          <w:szCs w:val="24"/>
          <w:u w:val="single"/>
        </w:rPr>
        <w:t>has no symptoms</w:t>
      </w:r>
    </w:p>
    <w:p w:rsidR="008617B3" w:rsidRPr="00D70D34" w:rsidRDefault="008617B3" w:rsidP="00D70D34">
      <w:pPr>
        <w:pStyle w:val="ListParagraph"/>
        <w:numPr>
          <w:ilvl w:val="1"/>
          <w:numId w:val="14"/>
        </w:numPr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If a food employee is diagnosed with an infection with </w:t>
      </w:r>
      <w:proofErr w:type="spellStart"/>
      <w:r w:rsidRPr="00D70D34">
        <w:rPr>
          <w:rFonts w:ascii="Times New Roman" w:hAnsi="Times New Roman" w:cs="Times New Roman"/>
          <w:color w:val="000000"/>
          <w:sz w:val="24"/>
          <w:szCs w:val="24"/>
        </w:rPr>
        <w:t>nontyphoidal</w:t>
      </w:r>
      <w:proofErr w:type="spellEnd"/>
      <w:r w:rsidRPr="00D70D34">
        <w:rPr>
          <w:rFonts w:ascii="Times New Roman" w:hAnsi="Times New Roman" w:cs="Times New Roman"/>
          <w:color w:val="000000"/>
          <w:sz w:val="24"/>
          <w:szCs w:val="24"/>
        </w:rPr>
        <w:t xml:space="preserve"> Salmonella and </w:t>
      </w:r>
      <w:r w:rsidR="00215FC1" w:rsidRPr="00D70D34">
        <w:rPr>
          <w:rFonts w:ascii="Times New Roman" w:hAnsi="Times New Roman" w:cs="Times New Roman"/>
          <w:color w:val="000000"/>
          <w:sz w:val="24"/>
          <w:szCs w:val="24"/>
          <w:u w:val="single"/>
        </w:rPr>
        <w:t>has no symptoms</w:t>
      </w:r>
      <w:r w:rsidR="00D70D3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D70D34" w:rsidRPr="00D70D34" w:rsidRDefault="00D70D34" w:rsidP="00D70D34">
      <w:pPr>
        <w:pStyle w:val="ListParagraph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70D34" w:rsidRPr="00D70D34" w:rsidRDefault="00D70D34" w:rsidP="00D70D34">
      <w:pPr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 w:rsidRPr="00D70D34">
        <w:rPr>
          <w:rFonts w:ascii="Times New Roman" w:hAnsi="Times New Roman"/>
          <w:iCs/>
          <w:color w:val="000000"/>
          <w:sz w:val="24"/>
          <w:szCs w:val="24"/>
          <w:u w:val="single"/>
        </w:rPr>
        <w:t>Restriction</w:t>
      </w:r>
    </w:p>
    <w:p w:rsidR="008617B3" w:rsidRPr="00215FC1" w:rsidRDefault="008617B3" w:rsidP="008617B3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If a food employee has an infected boil or lesion which is not properly cove</w:t>
      </w:r>
      <w:r w:rsidR="00BC7C51" w:rsidRPr="00215FC1">
        <w:rPr>
          <w:rFonts w:ascii="Times New Roman" w:hAnsi="Times New Roman" w:cs="Times New Roman"/>
          <w:color w:val="000000"/>
          <w:sz w:val="24"/>
          <w:szCs w:val="24"/>
        </w:rPr>
        <w:t>red, restrict the food employ</w:t>
      </w:r>
      <w:r w:rsidR="006832D7">
        <w:rPr>
          <w:rFonts w:ascii="Times New Roman" w:hAnsi="Times New Roman" w:cs="Times New Roman"/>
          <w:color w:val="000000"/>
          <w:sz w:val="24"/>
          <w:szCs w:val="24"/>
        </w:rPr>
        <w:t>ee until it is properly covered: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Wound on hand, finger, or wrist-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impermeable cover and single use glove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Wound on arm-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impermeable cover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Wound on body-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>dry, tight fitting bandage</w:t>
      </w:r>
      <w:r w:rsidR="00215FC1" w:rsidRPr="00215F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7051" w:rsidRPr="00215FC1" w:rsidRDefault="00477051" w:rsidP="00477051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If a food employee has been exposed to a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foodborne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pathogen within the last 48 hours for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within the last 3 days for STEC and </w:t>
      </w: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Shigella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, within the last 14 days for Salmonella </w:t>
      </w:r>
      <w:proofErr w:type="spellStart"/>
      <w:r w:rsidRPr="00215FC1">
        <w:rPr>
          <w:rFonts w:ascii="Times New Roman" w:hAnsi="Times New Roman" w:cs="Times New Roman"/>
          <w:i/>
          <w:color w:val="000000"/>
          <w:sz w:val="24"/>
          <w:szCs w:val="24"/>
        </w:rPr>
        <w:t>typhi</w:t>
      </w:r>
      <w:proofErr w:type="spellEnd"/>
      <w:r w:rsidRPr="00215FC1">
        <w:rPr>
          <w:rFonts w:ascii="Times New Roman" w:hAnsi="Times New Roman" w:cs="Times New Roman"/>
          <w:color w:val="000000"/>
          <w:sz w:val="24"/>
          <w:szCs w:val="24"/>
        </w:rPr>
        <w:t>, and within the last 30 days for Hepatitis A.</w:t>
      </w:r>
    </w:p>
    <w:p w:rsidR="00477051" w:rsidRPr="00215FC1" w:rsidRDefault="00477051" w:rsidP="004770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Restrict the food employee who is serving a highly susceptible population.</w:t>
      </w:r>
      <w:r w:rsidRPr="00215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051" w:rsidRPr="00215FC1" w:rsidRDefault="00477051" w:rsidP="0047705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215FC1">
        <w:rPr>
          <w:rFonts w:ascii="Times New Roman" w:hAnsi="Times New Roman"/>
          <w:color w:val="000000"/>
          <w:sz w:val="24"/>
          <w:szCs w:val="24"/>
          <w:u w:val="single"/>
        </w:rPr>
        <w:t>Return to work</w:t>
      </w:r>
    </w:p>
    <w:p w:rsidR="006A0B14" w:rsidRPr="00215FC1" w:rsidRDefault="006A0B14" w:rsidP="008617B3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477051"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food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employees excluded for symptoms of vomiting and/or diarrhea, allow to return to work</w:t>
      </w:r>
      <w:r w:rsidR="006832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0B14" w:rsidRPr="00215FC1" w:rsidRDefault="006A0B14" w:rsidP="006A0B1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After </w:t>
      </w:r>
      <w:r w:rsidR="006832D7">
        <w:rPr>
          <w:rFonts w:ascii="Times New Roman" w:hAnsi="Times New Roman" w:cs="Times New Roman"/>
          <w:color w:val="000000"/>
          <w:sz w:val="24"/>
          <w:szCs w:val="24"/>
        </w:rPr>
        <w:t>no symptoms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for 24 hours, or</w:t>
      </w:r>
    </w:p>
    <w:p w:rsidR="006A0B14" w:rsidRPr="00215FC1" w:rsidRDefault="006A0B14" w:rsidP="006A0B14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Provides a note from a health practitioner that the condition is not contagious.</w:t>
      </w:r>
    </w:p>
    <w:p w:rsidR="00BC7C51" w:rsidRPr="00215FC1" w:rsidRDefault="00BC7C51" w:rsidP="00BC7C51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For food employ</w:t>
      </w:r>
      <w:r w:rsidR="00194473">
        <w:rPr>
          <w:rFonts w:ascii="Times New Roman" w:hAnsi="Times New Roman" w:cs="Times New Roman"/>
          <w:color w:val="000000"/>
          <w:sz w:val="24"/>
          <w:szCs w:val="24"/>
        </w:rPr>
        <w:t xml:space="preserve">ees </w:t>
      </w:r>
      <w:r w:rsidR="00E35DEE" w:rsidRPr="00215FC1">
        <w:rPr>
          <w:rFonts w:ascii="Times New Roman" w:hAnsi="Times New Roman" w:cs="Times New Roman"/>
          <w:color w:val="000000"/>
          <w:sz w:val="24"/>
          <w:szCs w:val="24"/>
        </w:rPr>
        <w:t>who were</w:t>
      </w: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diagnosed with the following, contact the Health Department before allowing </w:t>
      </w:r>
      <w:proofErr w:type="gram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to return</w:t>
      </w:r>
      <w:proofErr w:type="gramEnd"/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to work.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Norovirus</w:t>
      </w:r>
      <w:proofErr w:type="spellEnd"/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Hepatitis A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STEC</w:t>
      </w:r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5FC1">
        <w:rPr>
          <w:rFonts w:ascii="Times New Roman" w:hAnsi="Times New Roman" w:cs="Times New Roman"/>
          <w:color w:val="000000"/>
          <w:sz w:val="24"/>
          <w:szCs w:val="24"/>
        </w:rPr>
        <w:t>Shigella</w:t>
      </w:r>
      <w:proofErr w:type="spellEnd"/>
    </w:p>
    <w:p w:rsidR="00BC7C51" w:rsidRPr="00215FC1" w:rsidRDefault="00BC7C51" w:rsidP="00BC7C5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>Salmonella</w:t>
      </w:r>
    </w:p>
    <w:p w:rsidR="00E35DEE" w:rsidRPr="00215FC1" w:rsidRDefault="00E35DEE" w:rsidP="00E35DEE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For food employees who were excluded or restricted for sore throat and fever, allow to return when</w:t>
      </w:r>
      <w:r w:rsidR="006832D7">
        <w:rPr>
          <w:rFonts w:ascii="Times New Roman" w:hAnsi="Times New Roman" w:cs="Times New Roman"/>
          <w:sz w:val="24"/>
          <w:szCs w:val="24"/>
        </w:rPr>
        <w:t>:</w:t>
      </w:r>
    </w:p>
    <w:p w:rsidR="00E35DEE" w:rsidRPr="00215FC1" w:rsidRDefault="00E35DEE" w:rsidP="00E35DE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Have been on antibiotics for strep throat for at least 24 hours</w:t>
      </w:r>
      <w:r w:rsidR="006832D7">
        <w:rPr>
          <w:rFonts w:ascii="Times New Roman" w:hAnsi="Times New Roman" w:cs="Times New Roman"/>
          <w:sz w:val="24"/>
          <w:szCs w:val="24"/>
        </w:rPr>
        <w:t>.</w:t>
      </w:r>
    </w:p>
    <w:p w:rsidR="00E35DEE" w:rsidRPr="00215FC1" w:rsidRDefault="00E35DEE" w:rsidP="00E35DE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Have had a negative throat culture for strep</w:t>
      </w:r>
      <w:r w:rsidR="006832D7">
        <w:rPr>
          <w:rFonts w:ascii="Times New Roman" w:hAnsi="Times New Roman" w:cs="Times New Roman"/>
          <w:sz w:val="24"/>
          <w:szCs w:val="24"/>
        </w:rPr>
        <w:t>.</w:t>
      </w:r>
    </w:p>
    <w:p w:rsidR="00E35DEE" w:rsidRPr="00215FC1" w:rsidRDefault="00E35DEE" w:rsidP="00E35DE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Have been diagnosed by health practitioner that</w:t>
      </w:r>
      <w:r w:rsidR="00C25898">
        <w:rPr>
          <w:rFonts w:ascii="Times New Roman" w:hAnsi="Times New Roman" w:cs="Times New Roman"/>
          <w:sz w:val="24"/>
          <w:szCs w:val="24"/>
        </w:rPr>
        <w:t xml:space="preserve"> they</w:t>
      </w:r>
      <w:r w:rsidRPr="00215FC1">
        <w:rPr>
          <w:rFonts w:ascii="Times New Roman" w:hAnsi="Times New Roman" w:cs="Times New Roman"/>
          <w:sz w:val="24"/>
          <w:szCs w:val="24"/>
        </w:rPr>
        <w:t xml:space="preserve"> do not have strep throat</w:t>
      </w:r>
      <w:r w:rsidR="006832D7">
        <w:rPr>
          <w:rFonts w:ascii="Times New Roman" w:hAnsi="Times New Roman" w:cs="Times New Roman"/>
          <w:sz w:val="24"/>
          <w:szCs w:val="24"/>
        </w:rPr>
        <w:t>.</w:t>
      </w:r>
    </w:p>
    <w:p w:rsidR="00E35DEE" w:rsidRPr="00215FC1" w:rsidRDefault="00357679" w:rsidP="006A0B14">
      <w:pPr>
        <w:pStyle w:val="ListParagraph"/>
        <w:numPr>
          <w:ilvl w:val="0"/>
          <w:numId w:val="1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For food employees serving highly susceptible populations who were restricted because of exposure to </w:t>
      </w:r>
      <w:proofErr w:type="spellStart"/>
      <w:r w:rsidRPr="00215FC1">
        <w:rPr>
          <w:rFonts w:ascii="Times New Roman" w:hAnsi="Times New Roman" w:cs="Times New Roman"/>
          <w:sz w:val="24"/>
          <w:szCs w:val="24"/>
        </w:rPr>
        <w:t>foodborne</w:t>
      </w:r>
      <w:proofErr w:type="spellEnd"/>
      <w:r w:rsidRPr="00215FC1">
        <w:rPr>
          <w:rFonts w:ascii="Times New Roman" w:hAnsi="Times New Roman" w:cs="Times New Roman"/>
          <w:sz w:val="24"/>
          <w:szCs w:val="24"/>
        </w:rPr>
        <w:t xml:space="preserve"> pathogen, allow to return to work when the fol</w:t>
      </w:r>
      <w:r w:rsidR="006832D7">
        <w:rPr>
          <w:rFonts w:ascii="Times New Roman" w:hAnsi="Times New Roman" w:cs="Times New Roman"/>
          <w:sz w:val="24"/>
          <w:szCs w:val="24"/>
        </w:rPr>
        <w:t>lowing conditions have been met:</w:t>
      </w:r>
    </w:p>
    <w:p w:rsidR="00357679" w:rsidRPr="00215FC1" w:rsidRDefault="00357679" w:rsidP="005750B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5FC1">
        <w:rPr>
          <w:rFonts w:ascii="Times New Roman" w:hAnsi="Times New Roman" w:cs="Times New Roman"/>
          <w:sz w:val="24"/>
          <w:szCs w:val="24"/>
        </w:rPr>
        <w:t>Norovirus</w:t>
      </w:r>
      <w:proofErr w:type="spellEnd"/>
    </w:p>
    <w:p w:rsidR="00357679" w:rsidRPr="00215FC1" w:rsidRDefault="00357679" w:rsidP="005750B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More than 48 hours have passed since last possible exposure</w:t>
      </w:r>
    </w:p>
    <w:p w:rsidR="005750B7" w:rsidRPr="00215FC1" w:rsidRDefault="005750B7" w:rsidP="005750B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More than 48 hours have passed since employee’s household contact became asymptomatic</w:t>
      </w:r>
    </w:p>
    <w:p w:rsidR="005750B7" w:rsidRPr="00215FC1" w:rsidRDefault="005750B7" w:rsidP="005750B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15FC1"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 w:rsidRPr="00215FC1">
        <w:rPr>
          <w:rFonts w:ascii="Times New Roman" w:hAnsi="Times New Roman" w:cs="Times New Roman"/>
          <w:sz w:val="24"/>
          <w:szCs w:val="24"/>
        </w:rPr>
        <w:t xml:space="preserve"> or STEC</w:t>
      </w:r>
    </w:p>
    <w:p w:rsidR="005750B7" w:rsidRPr="00215FC1" w:rsidRDefault="005750B7" w:rsidP="005750B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More than 3 days have passed since last possible exposure</w:t>
      </w:r>
    </w:p>
    <w:p w:rsidR="005750B7" w:rsidRPr="00215FC1" w:rsidRDefault="005750B7" w:rsidP="005750B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More than 3 days have passed since employee’s household contact became asymptomatic</w:t>
      </w:r>
    </w:p>
    <w:p w:rsidR="005750B7" w:rsidRPr="00215FC1" w:rsidRDefault="005750B7" w:rsidP="005750B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Salmonella </w:t>
      </w:r>
      <w:proofErr w:type="spellStart"/>
      <w:r w:rsidRPr="00215FC1">
        <w:rPr>
          <w:rFonts w:ascii="Times New Roman" w:hAnsi="Times New Roman" w:cs="Times New Roman"/>
          <w:sz w:val="24"/>
          <w:szCs w:val="24"/>
        </w:rPr>
        <w:t>typhi</w:t>
      </w:r>
      <w:proofErr w:type="spellEnd"/>
    </w:p>
    <w:p w:rsidR="005750B7" w:rsidRPr="00215FC1" w:rsidRDefault="005750B7" w:rsidP="005750B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More th</w:t>
      </w:r>
      <w:r w:rsidR="00D13FAB" w:rsidRPr="00215FC1">
        <w:rPr>
          <w:rFonts w:ascii="Times New Roman" w:hAnsi="Times New Roman" w:cs="Times New Roman"/>
          <w:sz w:val="24"/>
          <w:szCs w:val="24"/>
        </w:rPr>
        <w:t>an 14</w:t>
      </w:r>
      <w:r w:rsidRPr="00215FC1">
        <w:rPr>
          <w:rFonts w:ascii="Times New Roman" w:hAnsi="Times New Roman" w:cs="Times New Roman"/>
          <w:sz w:val="24"/>
          <w:szCs w:val="24"/>
        </w:rPr>
        <w:t xml:space="preserve"> days have passed since last possible exposure</w:t>
      </w:r>
    </w:p>
    <w:p w:rsidR="005750B7" w:rsidRDefault="005750B7" w:rsidP="005750B7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More than </w:t>
      </w:r>
      <w:r w:rsidR="00D13FAB" w:rsidRPr="00215FC1">
        <w:rPr>
          <w:rFonts w:ascii="Times New Roman" w:hAnsi="Times New Roman" w:cs="Times New Roman"/>
          <w:sz w:val="24"/>
          <w:szCs w:val="24"/>
        </w:rPr>
        <w:t>14</w:t>
      </w:r>
      <w:r w:rsidRPr="00215FC1">
        <w:rPr>
          <w:rFonts w:ascii="Times New Roman" w:hAnsi="Times New Roman" w:cs="Times New Roman"/>
          <w:sz w:val="24"/>
          <w:szCs w:val="24"/>
        </w:rPr>
        <w:t xml:space="preserve"> days have passed since employee’s household contact became asymptomatic</w:t>
      </w:r>
    </w:p>
    <w:p w:rsidR="002D30EF" w:rsidRPr="002D30EF" w:rsidRDefault="002D30EF" w:rsidP="002D30EF">
      <w:pPr>
        <w:rPr>
          <w:rFonts w:ascii="Times New Roman" w:hAnsi="Times New Roman"/>
          <w:sz w:val="24"/>
          <w:szCs w:val="24"/>
        </w:rPr>
      </w:pPr>
    </w:p>
    <w:p w:rsidR="005750B7" w:rsidRPr="00215FC1" w:rsidRDefault="00D13FAB" w:rsidP="005750B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lastRenderedPageBreak/>
        <w:t>Hepatitis A</w:t>
      </w:r>
    </w:p>
    <w:p w:rsidR="00D13FAB" w:rsidRPr="00215FC1" w:rsidRDefault="00D13FAB" w:rsidP="00D13FAB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Food employee is immune because of prior illness with Hepatitis A.</w:t>
      </w:r>
    </w:p>
    <w:p w:rsidR="00D13FAB" w:rsidRPr="00215FC1" w:rsidRDefault="00D13FAB" w:rsidP="00D13FAB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Food employee has been vaccinated for Hepatitis A.</w:t>
      </w:r>
    </w:p>
    <w:p w:rsidR="00D13FAB" w:rsidRPr="00215FC1" w:rsidRDefault="00D13FAB" w:rsidP="00D13FAB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 xml:space="preserve">Food employee has received </w:t>
      </w:r>
      <w:proofErr w:type="spellStart"/>
      <w:r w:rsidRPr="00215FC1">
        <w:rPr>
          <w:rFonts w:ascii="Times New Roman" w:hAnsi="Times New Roman" w:cs="Times New Roman"/>
          <w:sz w:val="24"/>
          <w:szCs w:val="24"/>
        </w:rPr>
        <w:t>Hep</w:t>
      </w:r>
      <w:proofErr w:type="spellEnd"/>
      <w:r w:rsidRPr="00215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F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5FC1">
        <w:rPr>
          <w:rFonts w:ascii="Times New Roman" w:hAnsi="Times New Roman" w:cs="Times New Roman"/>
          <w:sz w:val="24"/>
          <w:szCs w:val="24"/>
        </w:rPr>
        <w:t xml:space="preserve"> immunoglobulin.</w:t>
      </w:r>
    </w:p>
    <w:p w:rsidR="00D13FAB" w:rsidRPr="00215FC1" w:rsidRDefault="00D13FAB" w:rsidP="00D13FAB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More than 30 days have passed since last day of potential exposure or since household contact developed jaundice.</w:t>
      </w:r>
    </w:p>
    <w:p w:rsidR="00003D58" w:rsidRPr="00215FC1" w:rsidRDefault="00003D58" w:rsidP="00D13FAB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sz w:val="24"/>
          <w:szCs w:val="24"/>
        </w:rPr>
        <w:t>Food employee has received specific training in regards to prevention of Hepatitis A transmission.</w:t>
      </w:r>
    </w:p>
    <w:p w:rsidR="00E35DEE" w:rsidRPr="00215FC1" w:rsidRDefault="00E35DEE" w:rsidP="00E63C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5DEE" w:rsidRPr="00215FC1" w:rsidRDefault="00E35DEE" w:rsidP="00E35DE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C7C51" w:rsidRPr="00215FC1" w:rsidRDefault="006A0B14" w:rsidP="00E35D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1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5090" w:rsidRPr="00215FC1" w:rsidRDefault="00375090" w:rsidP="00375090">
      <w:pPr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Pr="00215FC1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Default="00224037" w:rsidP="00224037">
      <w:pPr>
        <w:pStyle w:val="Title"/>
      </w:pPr>
    </w:p>
    <w:p w:rsidR="00224037" w:rsidRPr="0056415F" w:rsidRDefault="00224037" w:rsidP="0056415F">
      <w:pPr>
        <w:pStyle w:val="NoSpacing"/>
        <w:rPr>
          <w:rFonts w:cstheme="minorHAnsi"/>
        </w:rPr>
      </w:pPr>
    </w:p>
    <w:sectPr w:rsidR="00224037" w:rsidRPr="0056415F" w:rsidSect="0070051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EF" w:rsidRDefault="002D30EF" w:rsidP="003A69B7">
      <w:pPr>
        <w:spacing w:after="0" w:line="240" w:lineRule="auto"/>
      </w:pPr>
      <w:r>
        <w:separator/>
      </w:r>
    </w:p>
  </w:endnote>
  <w:endnote w:type="continuationSeparator" w:id="0">
    <w:p w:rsidR="002D30EF" w:rsidRDefault="002D30EF" w:rsidP="003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EF" w:rsidRDefault="002D30EF" w:rsidP="003A69B7">
      <w:pPr>
        <w:spacing w:after="0" w:line="240" w:lineRule="auto"/>
      </w:pPr>
      <w:r>
        <w:separator/>
      </w:r>
    </w:p>
  </w:footnote>
  <w:footnote w:type="continuationSeparator" w:id="0">
    <w:p w:rsidR="002D30EF" w:rsidRDefault="002D30EF" w:rsidP="003A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768"/>
    <w:multiLevelType w:val="hybridMultilevel"/>
    <w:tmpl w:val="3B8E38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C4D54"/>
    <w:multiLevelType w:val="hybridMultilevel"/>
    <w:tmpl w:val="F6327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DB31E5"/>
    <w:multiLevelType w:val="hybridMultilevel"/>
    <w:tmpl w:val="A3522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84ABC"/>
    <w:multiLevelType w:val="hybridMultilevel"/>
    <w:tmpl w:val="8F788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12B3E"/>
    <w:multiLevelType w:val="hybridMultilevel"/>
    <w:tmpl w:val="6234F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A7119"/>
    <w:multiLevelType w:val="hybridMultilevel"/>
    <w:tmpl w:val="12A4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062DD"/>
    <w:multiLevelType w:val="hybridMultilevel"/>
    <w:tmpl w:val="F144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73FD9"/>
    <w:multiLevelType w:val="hybridMultilevel"/>
    <w:tmpl w:val="56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6D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C3711E2"/>
    <w:multiLevelType w:val="hybridMultilevel"/>
    <w:tmpl w:val="63AAEAD2"/>
    <w:lvl w:ilvl="0" w:tplc="DD0009E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2432956"/>
    <w:multiLevelType w:val="hybridMultilevel"/>
    <w:tmpl w:val="E94CA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E57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6984F5D"/>
    <w:multiLevelType w:val="hybridMultilevel"/>
    <w:tmpl w:val="E86AE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B6E53"/>
    <w:multiLevelType w:val="hybridMultilevel"/>
    <w:tmpl w:val="4F5E2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D5693"/>
    <w:rsid w:val="00003D58"/>
    <w:rsid w:val="000D5693"/>
    <w:rsid w:val="00191479"/>
    <w:rsid w:val="00194473"/>
    <w:rsid w:val="001D2833"/>
    <w:rsid w:val="001D7ED8"/>
    <w:rsid w:val="00215FC1"/>
    <w:rsid w:val="00224037"/>
    <w:rsid w:val="002A22D7"/>
    <w:rsid w:val="002B07C9"/>
    <w:rsid w:val="002C43D1"/>
    <w:rsid w:val="002D30EF"/>
    <w:rsid w:val="0032322C"/>
    <w:rsid w:val="00357679"/>
    <w:rsid w:val="00375090"/>
    <w:rsid w:val="00380673"/>
    <w:rsid w:val="003A1600"/>
    <w:rsid w:val="003A69B7"/>
    <w:rsid w:val="0045305C"/>
    <w:rsid w:val="00477051"/>
    <w:rsid w:val="004D7FB5"/>
    <w:rsid w:val="0056415F"/>
    <w:rsid w:val="005750B7"/>
    <w:rsid w:val="005F4DEF"/>
    <w:rsid w:val="00631693"/>
    <w:rsid w:val="006832D7"/>
    <w:rsid w:val="006A0B14"/>
    <w:rsid w:val="0070051B"/>
    <w:rsid w:val="0074642C"/>
    <w:rsid w:val="007540A0"/>
    <w:rsid w:val="007F230C"/>
    <w:rsid w:val="007F617C"/>
    <w:rsid w:val="008607BD"/>
    <w:rsid w:val="008617B3"/>
    <w:rsid w:val="00892B65"/>
    <w:rsid w:val="00907FF2"/>
    <w:rsid w:val="00926AA2"/>
    <w:rsid w:val="00A509AB"/>
    <w:rsid w:val="00A71CDA"/>
    <w:rsid w:val="00B260A4"/>
    <w:rsid w:val="00B824A2"/>
    <w:rsid w:val="00BA0FE2"/>
    <w:rsid w:val="00BC7C51"/>
    <w:rsid w:val="00BD0377"/>
    <w:rsid w:val="00BE6C1D"/>
    <w:rsid w:val="00C22E3F"/>
    <w:rsid w:val="00C25898"/>
    <w:rsid w:val="00C27BA9"/>
    <w:rsid w:val="00D03B04"/>
    <w:rsid w:val="00D13FAB"/>
    <w:rsid w:val="00D70D34"/>
    <w:rsid w:val="00D939BF"/>
    <w:rsid w:val="00DC1967"/>
    <w:rsid w:val="00E16784"/>
    <w:rsid w:val="00E35DEE"/>
    <w:rsid w:val="00E57FF7"/>
    <w:rsid w:val="00E63CCE"/>
    <w:rsid w:val="00EC57D4"/>
    <w:rsid w:val="00EE42E6"/>
    <w:rsid w:val="00F354F7"/>
    <w:rsid w:val="00FA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354F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b/>
      <w:bCs/>
      <w:color w:val="0000FF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354F7"/>
    <w:pPr>
      <w:keepNext/>
      <w:spacing w:after="0" w:line="240" w:lineRule="auto"/>
      <w:jc w:val="right"/>
      <w:outlineLvl w:val="1"/>
    </w:pPr>
    <w:rPr>
      <w:rFonts w:ascii="BakerSignet BT" w:eastAsia="Times New Roman" w:hAnsi="BakerSignet BT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6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354F7"/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354F7"/>
    <w:rPr>
      <w:rFonts w:ascii="BakerSignet BT" w:eastAsia="Times New Roman" w:hAnsi="BakerSignet BT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3A69B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69B7"/>
  </w:style>
  <w:style w:type="paragraph" w:styleId="Footer">
    <w:name w:val="footer"/>
    <w:basedOn w:val="Normal"/>
    <w:link w:val="Foot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69B7"/>
  </w:style>
  <w:style w:type="paragraph" w:styleId="NoSpacing">
    <w:name w:val="No Spacing"/>
    <w:uiPriority w:val="1"/>
    <w:qFormat/>
    <w:rsid w:val="007F617C"/>
    <w:pPr>
      <w:spacing w:after="0" w:line="240" w:lineRule="auto"/>
    </w:pPr>
  </w:style>
  <w:style w:type="character" w:styleId="Hyperlink">
    <w:name w:val="Hyperlink"/>
    <w:uiPriority w:val="99"/>
    <w:unhideWhenUsed/>
    <w:rsid w:val="00BE6C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24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240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22403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240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54F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354F7"/>
    <w:pPr>
      <w:keepNext/>
      <w:spacing w:after="0" w:line="240" w:lineRule="auto"/>
      <w:jc w:val="right"/>
      <w:outlineLvl w:val="1"/>
    </w:pPr>
    <w:rPr>
      <w:rFonts w:ascii="BakerSignet BT" w:eastAsia="Times New Roman" w:hAnsi="BakerSignet BT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354F7"/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354F7"/>
    <w:rPr>
      <w:rFonts w:ascii="BakerSignet BT" w:eastAsia="Times New Roman" w:hAnsi="BakerSignet BT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3A6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B7"/>
  </w:style>
  <w:style w:type="paragraph" w:styleId="Footer">
    <w:name w:val="footer"/>
    <w:basedOn w:val="Normal"/>
    <w:link w:val="Foot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lccountymt.gov/health.html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phhs.mt.gov/publichealth/FCSS/RetailFood.aspx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C1D5359B194AADF3B3EF86D31D9F" ma:contentTypeVersion="15" ma:contentTypeDescription="Create a new document." ma:contentTypeScope="" ma:versionID="8b5f1b3df14aa360da04d54a25c6e92a">
  <xsd:schema xmlns:xsd="http://www.w3.org/2001/XMLSchema" xmlns:xs="http://www.w3.org/2001/XMLSchema" xmlns:p="http://schemas.microsoft.com/office/2006/metadata/properties" xmlns:ns2="9b1b12ea-ccb7-4ac1-a14e-271123af7d64" xmlns:ns3="86266148-0b20-4619-9af0-33922c326bfb" targetNamespace="http://schemas.microsoft.com/office/2006/metadata/properties" ma:root="true" ma:fieldsID="c7acf15f92d094d65a87d5fb5cb84cfd" ns2:_="" ns3:_="">
    <xsd:import namespace="9b1b12ea-ccb7-4ac1-a14e-271123af7d64"/>
    <xsd:import namespace="86266148-0b20-4619-9af0-33922c326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ady_x003f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12ea-ccb7-4ac1-a14e-271123af7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e5bebd-d7c4-4289-b3c6-d4d596bc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ady_x003f_" ma:index="20" nillable="true" ma:displayName="Ready?" ma:default="1" ma:format="Dropdown" ma:internalName="Ready_x003f_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6148-0b20-4619-9af0-33922c326b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4ff199-0d91-4a03-a738-65e0611b1ff3}" ma:internalName="TaxCatchAll" ma:showField="CatchAllData" ma:web="86266148-0b20-4619-9af0-33922c326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12ea-ccb7-4ac1-a14e-271123af7d64">
      <Terms xmlns="http://schemas.microsoft.com/office/infopath/2007/PartnerControls"/>
    </lcf76f155ced4ddcb4097134ff3c332f>
    <TaxCatchAll xmlns="86266148-0b20-4619-9af0-33922c326bfb" xsi:nil="true"/>
    <Ready_x003f_ xmlns="9b1b12ea-ccb7-4ac1-a14e-271123af7d64">1</Ready_x003f_>
  </documentManagement>
</p:properties>
</file>

<file path=customXml/itemProps1.xml><?xml version="1.0" encoding="utf-8"?>
<ds:datastoreItem xmlns:ds="http://schemas.openxmlformats.org/officeDocument/2006/customXml" ds:itemID="{061E5542-B01E-4AB3-A641-856F6F87083B}"/>
</file>

<file path=customXml/itemProps2.xml><?xml version="1.0" encoding="utf-8"?>
<ds:datastoreItem xmlns:ds="http://schemas.openxmlformats.org/officeDocument/2006/customXml" ds:itemID="{39B8A0EE-CAB1-4FBE-B747-D88D1C0E9469}"/>
</file>

<file path=customXml/itemProps3.xml><?xml version="1.0" encoding="utf-8"?>
<ds:datastoreItem xmlns:ds="http://schemas.openxmlformats.org/officeDocument/2006/customXml" ds:itemID="{8ACBBA99-E0B5-4629-BDF3-BAA9BADCA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&amp; Services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Wandel</dc:creator>
  <cp:lastModifiedBy>LHENDLEY</cp:lastModifiedBy>
  <cp:revision>5</cp:revision>
  <cp:lastPrinted>2016-02-10T19:26:00Z</cp:lastPrinted>
  <dcterms:created xsi:type="dcterms:W3CDTF">2016-06-30T20:45:00Z</dcterms:created>
  <dcterms:modified xsi:type="dcterms:W3CDTF">2016-06-30T21:45:00Z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0x01010003CEC1D5359B194AADF3B3EF86D31D9F</vt:lpwstr>
  </property>
</Properties>
</file>